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BE4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BE4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8DF">
        <w:rPr>
          <w:rFonts w:ascii="Times New Roman" w:eastAsia="Arial Unicode MS" w:hAnsi="Times New Roman" w:cs="Times New Roman"/>
          <w:b/>
          <w:i/>
          <w:noProof/>
          <w:sz w:val="28"/>
          <w:szCs w:val="20"/>
          <w:lang w:eastAsia="ru-RU"/>
        </w:rPr>
        <w:drawing>
          <wp:inline distT="0" distB="0" distL="0" distR="0" wp14:anchorId="51DCE82B" wp14:editId="22C396AF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E4" w:rsidRPr="003628DF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Ханты-Мансийск</w:t>
      </w:r>
    </w:p>
    <w:p w:rsidR="00FC4BE4" w:rsidRPr="003628DF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FC4BE4" w:rsidRPr="003628DF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C4BE4" w:rsidRPr="003628DF" w:rsidRDefault="00FC4BE4" w:rsidP="00FC4BE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FC4BE4" w:rsidRPr="003628DF" w:rsidRDefault="00FC4BE4" w:rsidP="00FC4BE4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C4BE4" w:rsidRDefault="00FC4BE4" w:rsidP="00FC4BE4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C4BE4" w:rsidRDefault="00FC4BE4" w:rsidP="00FC4BE4">
      <w:pPr>
        <w:spacing w:after="0" w:line="276" w:lineRule="auto"/>
        <w:ind w:left="3540" w:firstLine="708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</w:p>
    <w:p w:rsidR="00FC4BE4" w:rsidRPr="003628DF" w:rsidRDefault="00FC4BE4" w:rsidP="00FC4BE4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3628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269</w:t>
      </w:r>
      <w:r w:rsidRPr="003628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3628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3628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FC4BE4" w:rsidRDefault="00FC4BE4" w:rsidP="00FC4BE4">
      <w:pPr>
        <w:tabs>
          <w:tab w:val="left" w:pos="5055"/>
          <w:tab w:val="center" w:pos="6801"/>
        </w:tabs>
        <w:spacing w:after="0" w:line="276" w:lineRule="auto"/>
        <w:ind w:left="3540" w:firstLine="708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 </w:t>
      </w:r>
    </w:p>
    <w:p w:rsidR="00FC4BE4" w:rsidRPr="003628DF" w:rsidRDefault="00FC4BE4" w:rsidP="00FC4BE4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 </w:t>
      </w:r>
      <w:r w:rsidRPr="003628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FC4BE4" w:rsidRPr="003628DF" w:rsidRDefault="00FC4BE4" w:rsidP="00FC4BE4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628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  <w:r w:rsidRPr="003628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июля </w:t>
      </w:r>
      <w:r w:rsidRPr="003628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2024 года</w:t>
      </w:r>
    </w:p>
    <w:p w:rsidR="00FC4BE4" w:rsidRDefault="00FC4BE4" w:rsidP="00FC4BE4">
      <w:pPr>
        <w:spacing w:after="0" w:line="276" w:lineRule="auto"/>
        <w:ind w:left="3540" w:firstLine="708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FC4BE4" w:rsidRDefault="00FC4BE4" w:rsidP="00FC4BE4">
      <w:pPr>
        <w:spacing w:after="0" w:line="276" w:lineRule="auto"/>
        <w:ind w:left="3540" w:firstLine="708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 </w:t>
      </w:r>
    </w:p>
    <w:p w:rsidR="00FC4BE4" w:rsidRDefault="00FC4BE4" w:rsidP="00FC4BE4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внесении изменений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Решение Думы города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Ханты-Мансийска от 22 декабря 2023 года № 215-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«О бюджете города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Ханты-Мансийска на 2024 год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на плановый период 2025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2026 годов» </w:t>
      </w:r>
    </w:p>
    <w:p w:rsidR="00FC4BE4" w:rsidRDefault="00FC4BE4" w:rsidP="00FC4BE4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C4BE4" w:rsidRDefault="00FC4BE4" w:rsidP="00FC4BE4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C4BE4" w:rsidRPr="00021F7E" w:rsidRDefault="00FC4BE4" w:rsidP="00FC4BE4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C4BE4" w:rsidRPr="00021F7E" w:rsidRDefault="00FC4BE4" w:rsidP="00FC4BE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изменений в Решение Думы города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Ханты-Мансийска 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 215-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21F7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руководствуясь частью 1 статьи 69 Устава города Ханты-Мансийска, </w:t>
      </w:r>
    </w:p>
    <w:p w:rsidR="00FC4BE4" w:rsidRPr="00021F7E" w:rsidRDefault="00FC4BE4" w:rsidP="00FC4BE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FC4BE4" w:rsidRPr="00021F7E" w:rsidRDefault="00FC4BE4" w:rsidP="00FC4BE4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FC4BE4" w:rsidRPr="00021F7E" w:rsidRDefault="00FC4BE4" w:rsidP="00FC4BE4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BE4" w:rsidRPr="00021F7E" w:rsidRDefault="00FC4BE4" w:rsidP="00FC4BE4">
      <w:pPr>
        <w:numPr>
          <w:ilvl w:val="0"/>
          <w:numId w:val="1"/>
        </w:numPr>
        <w:tabs>
          <w:tab w:val="left" w:pos="142"/>
        </w:tabs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Внести в Решение Думы города Ханты-Мансийска 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215-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на плановый период 2025 и 2026 годов» </w:t>
      </w:r>
      <w:r w:rsidRPr="00021F7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следующие изменения:</w:t>
      </w:r>
    </w:p>
    <w:p w:rsidR="00FC4BE4" w:rsidRPr="00021F7E" w:rsidRDefault="00FC4BE4" w:rsidP="00FC4BE4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1:</w:t>
      </w:r>
    </w:p>
    <w:p w:rsidR="00FC4BE4" w:rsidRPr="00021F7E" w:rsidRDefault="00FC4BE4" w:rsidP="00FC4BE4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пункте 1 слова: «13 636 833 000,00 рублей» заменить словами: «14 283 336 564,00 рубля»; слова «8 227 492 900,00 рублей» заменить словами: «8 521 002 564,00 рубля»;</w:t>
      </w:r>
    </w:p>
    <w:p w:rsidR="00FC4BE4" w:rsidRPr="00021F7E" w:rsidRDefault="00FC4BE4" w:rsidP="00FC4BE4">
      <w:pPr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слова «13 874 833 000,00 рублей» заменить словами: «14 578 511 979,85 рублей»;</w:t>
      </w:r>
    </w:p>
    <w:p w:rsidR="00FC4BE4" w:rsidRPr="00021F7E" w:rsidRDefault="00FC4BE4" w:rsidP="00FC4BE4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слова «238 000 000,00 рублей» заменить словами «295 175 415,85 рублей»;</w:t>
      </w:r>
    </w:p>
    <w:p w:rsidR="00FC4BE4" w:rsidRPr="00021F7E" w:rsidRDefault="00FC4BE4" w:rsidP="00FC4BE4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4 слова «50 000 000,00 рублей» заменить словами «217 000 000,00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C4BE4" w:rsidRPr="00021F7E" w:rsidRDefault="00FC4BE4" w:rsidP="00FC4BE4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2: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1.2.1. в пункте 1 слова «12 143 827 300,00 рублей» заменить словами «12 435 366 500,00 рублей»; слова «11 811 454 700,00 рублей» заменить словами «12 263 364 820,00 рублей»;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1.2.2. в пункте 2 слова «12 358 827 300,00 рублей» заменить словами «12 650 366 500,00 рублей»; слова «12 011 454 700,00 рублей» заменить словами «12 463 644 820,00 рублей»; слова «в том числе условно-утвержденные расходы на 2025 год в сумме 200 394 033,00 рубля и на 2026 год в сумме 293 115 435,00 рублей» исключить; 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пункт 4 статьи 2 изложить в следующей редакции: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«4) верхний предел муниципального внутреннего долга города Ханты-Мансийска на 1 января 2026 года в сумме 344 000 000,00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предельный объем обязательств по муниципальным гарантиям города Ханты-Мансийска в сумме 250 000 000,00 рублей, и на 1 января 2027 года в сумме 870 000 000,00 рублей, в том числе предельный объем обязательств по муниципальным гарантиям города Ханты-Мансийска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870 000 000,00 рублей».</w:t>
      </w:r>
    </w:p>
    <w:p w:rsidR="00FC4BE4" w:rsidRPr="00021F7E" w:rsidRDefault="00FC4BE4" w:rsidP="00FC4BE4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статьи 5 слова «8 187 728,00 рублей» заменить словами «26 178 728,00 рублей»</w:t>
      </w:r>
    </w:p>
    <w:p w:rsidR="00FC4BE4" w:rsidRPr="00021F7E" w:rsidRDefault="00FC4BE4" w:rsidP="00FC4BE4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6 изложить в следующей редакции: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«Статья 6. Создать в расходной части бюджета города на 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годы резервный фонд Администрации города Ханты-Мансийска: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в сумме 207 842 971,00 рубль (в том числе средства для предотвращения и ликвидации последствий чрезвычайных ситуаций природного и техногенного характера в сумме 10 000 000,00 рублей);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в сумме 334 938 057,00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рублей).».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В абзаце втором с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татьи 7 слова «</w:t>
      </w:r>
      <w:r w:rsidRPr="00021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175 974 700,00 р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ублей» заменить словами «293 323 163,66 рубля». 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1.6. Статью 8 изложить в следующей редакции: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«Статья 8. </w:t>
      </w:r>
      <w:r w:rsidRPr="00021F7E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из средств бюджета города предоставляются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 w:rsidRPr="00021F7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021F7E">
        <w:rPr>
          <w:rFonts w:ascii="Times New Roman" w:eastAsia="Times New Roman" w:hAnsi="Times New Roman" w:cs="Times New Roman"/>
          <w:sz w:val="28"/>
          <w:szCs w:val="28"/>
        </w:rPr>
        <w:t xml:space="preserve">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с: 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выполнением работ по капитальному ремонту (с заменой) газопроводов, систем теплоснабжения, водоснабжения и водоотведения для подготовки 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собственности, и объектов, находящихся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уставном капитале организаций, являющихся единой теплоснабжающей организацией в системе теплоснабжения и (или) единой гарантирующей организацией в системе водоснабжения и водоотведения, доля муниципального образования в уставных капиталах которых составляет 100%;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выполнением работ по капитальному ремонту многоквартирных домов города Ханты-Мансийска, общего имущества в многоквартирных домах;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содержанием и текущим ремонтом общего имущества многоквартирных домов, в том числе признанных аварийными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подлежащими сносу;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выполнением работ и оказанием услуг в сфере жилищно-коммунального хозяйства;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подготовкой города Ханты-Мансийска к </w:t>
      </w:r>
      <w:proofErr w:type="spellStart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противопаводковым</w:t>
      </w:r>
      <w:proofErr w:type="spellEnd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мероприятиям (в том числе </w:t>
      </w:r>
      <w:proofErr w:type="spellStart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берегоукрепление</w:t>
      </w:r>
      <w:proofErr w:type="spellEnd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мероприятий по соблюдению требований законодательства по обеспечению санитарно-эпидемиологического благополучия населения;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предупреждением банкротства и восстановлением платежеспособности организаций коммунального комплекса города Ханты-Мансийска;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обеспечением мероприятий по модернизации систем коммунальной инфраструктуры города Ханты-Мансийска;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доставкой населению сжиженного газа для бытовых нужд;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организацией охраны объектов в период подготовки и проведения социально-значимых мероприятий;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организациями речного транспорта перевозки пассажиров и багажа на пригородной линии «Ханты-Мансийск – Дачи»;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перевозки пассажиров без взимания платы за проезд;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оплатой услуг по оформлению пассажирского транспорта;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регулярных перевозок пассажиров автомобильным транспортом по муниципальным маршрутам города Ханты-Мансийска;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созданием объектов местного значения в области физической культуры и спорта на территории города Ханты-Мансийска в рамках реализации инвестиционных проектов;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предоставлением необходимых мер поддержки субъектам малого                           и среднего предпринимательства;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осуществлением деятельности в сфере рыбного хозяйства и (или) </w:t>
      </w:r>
      <w:proofErr w:type="spellStart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оплатой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поддержкой и развитием растениеводства, животноводства;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развитием </w:t>
      </w:r>
      <w:proofErr w:type="spellStart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                      и переработке дикоросов;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деятельности в сфере агропромышленного комплекса                     и обрабатывающего производства;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улучшением (восстановлением) материально-технической базы организаций города Ханты-Мансийска;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образовавшейся просроченной задолженностью нанимателей жилых помещений муниципального жилищного фонда города Ханты-Мансийска, признанной безнадежными долгами; 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созданием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FC4BE4" w:rsidRPr="00021F7E" w:rsidRDefault="00FC4BE4" w:rsidP="00FC4B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образовательной деятельности по реализации программ дошкольного образования частными организациями, расположенными на территории города Ханты-Мансийска;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повышением устойчивого развития и (или) осуществления территориальными общественными самоуправлениями собственных инициатив по вопросам местного значения; 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оказанием помощи членам семьи граждан, проживающих в городе Ханты-Мансийске, призванных на военную службу по мобилизации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Вооруженные Силы Российской Федерации из города Ханты-Мансийска,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заключивших контракт о добровольном содействии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выполнении задач, возложенных на Вооруженные Силы Российской Федерации, в ходе специальной военной операции на территориях Украины,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Донецкой Народной Республики, Луганской Народной Республики, Запорожской, Херсонской областей, а также проходящим военную службу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контракту, заключенному в соответствии с Федеральным </w:t>
      </w:r>
      <w:hyperlink r:id="rId6" w:history="1">
        <w:r w:rsidRPr="00021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28.03.1998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53-ФЗ «О воинской обязанности и военной службе».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21F7E">
        <w:rPr>
          <w:rFonts w:ascii="Times New Roman" w:eastAsia="Times New Roman" w:hAnsi="Times New Roman" w:cs="Times New Roman"/>
          <w:sz w:val="28"/>
          <w:szCs w:val="28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 w:rsidRPr="00021F7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021F7E">
        <w:rPr>
          <w:rFonts w:ascii="Times New Roman" w:eastAsia="Times New Roman" w:hAnsi="Times New Roman" w:cs="Times New Roman"/>
          <w:sz w:val="28"/>
          <w:szCs w:val="28"/>
        </w:rPr>
        <w:t xml:space="preserve">производителям товаров, работ, услуг, предоставляются на основании муниципальных правовых актов Администрации города Ханты-Мансийска, принятых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</w:rPr>
        <w:t>с подпунктом 3 пункта 2 статьи 78 Бюджетного кодекса Российской Федерации и настоящим Решением.».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Пункт 11 статьи 12 изложить в следующей редакции: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«11) и</w:t>
      </w:r>
      <w:r w:rsidRPr="00021F7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зменение объема бюджетных ассигнований резервного фонда Администрации города Ханты-Мансийска, в том числе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межбюджетных трансфертов, за исключением иных межбюджетных трансфертов на реализацию наказов избирателей депутатам Думы Ханты-Мансийского автономного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021F7E">
        <w:rPr>
          <w:rFonts w:ascii="Times New Roman" w:eastAsia="Calibri" w:hAnsi="Times New Roman" w:cs="Times New Roman"/>
          <w:iCs/>
          <w:sz w:val="28"/>
          <w:szCs w:val="28"/>
        </w:rPr>
        <w:t>;».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21F7E">
        <w:rPr>
          <w:rFonts w:ascii="Times New Roman" w:eastAsia="Calibri" w:hAnsi="Times New Roman" w:cs="Times New Roman"/>
          <w:iCs/>
          <w:sz w:val="28"/>
          <w:szCs w:val="28"/>
        </w:rPr>
        <w:t>1.8. Пункт 15 статьи 12 считать утратившим силу.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Приложение 1 «Доходы бюджета города Ханты-Мансийска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год» изложить в редакции согласно приложению 1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Приложение 2 «Доходы бюджета города Ханты-Мансийска на плановый период 2025 и 2026 годов» изложить в редакции согласно приложению 2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Приложение 3 «Распределение бюджетных ассигнований бюджета города Ханты-Мансийска по разделам и подразделам классификации расходов бюджетов на 2024 год» изложить в редакции согласно приложению 3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Приложение 4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Pr="00021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расходов бюджетов на 2024 год» изложить в редакции согласно приложению 4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1.13. Приложение 5 «Распределение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год» изложить в редакции согласно приложению 5 к настоящему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1.14. Приложение 6 «Ведомственная структура расходов бюджета города Ханты-Мансийска на 2024 год» изложить в редакции согласно приложению 6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1.15. Приложение 7 «Распределение бюджетных ассигнований бюджета города Ханты-Мансийска по разделам и подразделам классификации расходов бюджетов на плановый период 2025 и 2026 годов» изложить в редакции согласно приложению 7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1.16. Приложение 8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Pr="00021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расходов бюджетов на плановый период 2025 и 2026 годов» изложить в редакции согласно приложению 8 к настоящему Решению.</w:t>
      </w:r>
    </w:p>
    <w:p w:rsidR="00FC4BE4" w:rsidRPr="00021F7E" w:rsidRDefault="00FC4BE4" w:rsidP="00FC4BE4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1.17. Приложение 9 «Распределение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годов» изложить в редакции согласно приложению 9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1.18. Приложение 10 «Ведомственная структура расходов бюджета города Ханты-Мансийска на плановый период 2025 и 2026годов» изложить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согласно приложению 10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11 «Источники финансирования дефицита бюджета города Ханты-Мансийска на 2024 год» изложить в редакции согласно приложению 11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1.20. Приложение 12 «Источники финансирования дефицита бюджета города Ханты-Мансийска на плановый период 2025 и 2026 годов» изложить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согласно приложению 12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1.21. Приложение 13 «Программа</w:t>
      </w:r>
      <w:hyperlink r:id="rId7" w:history="1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внутренних заимствований города Ханты-Мансийска на 2024 год и на плановый период 2025 и 2026 годов» изложить в редакции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13 к настоящему Решению.</w:t>
      </w:r>
    </w:p>
    <w:p w:rsidR="00FC4BE4" w:rsidRPr="00021F7E" w:rsidRDefault="00FC4BE4" w:rsidP="00FC4BE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1.22. Приложение 14 «Программа</w:t>
      </w:r>
      <w:hyperlink r:id="rId8" w:history="1"/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гарантий города Ханты-Мансийска на 2024 год и на плановый период 2025 и 2026 годов» изложить в редакции согласно приложению 14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BE4" w:rsidRPr="00021F7E" w:rsidRDefault="00FC4BE4" w:rsidP="00FC4BE4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Настоящее Решение вступает </w:t>
      </w:r>
      <w:r w:rsidRPr="00021F7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 силу после его официального опубликования, за исключением подпунктов 1.6 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021F7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1.8 пункта 1 настоящего Решения.</w:t>
      </w:r>
    </w:p>
    <w:p w:rsidR="00FC4BE4" w:rsidRPr="00021F7E" w:rsidRDefault="00FC4BE4" w:rsidP="00FC4BE4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Подпункты 1.6 – 1.8 пункта 1 настоящего Решения вступает в силу после его официального опубликования и распространяют свое действие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021F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правоотношения, возникшие с 1 января 2024 года.</w:t>
      </w:r>
    </w:p>
    <w:p w:rsidR="00FC4BE4" w:rsidRDefault="00FC4BE4" w:rsidP="00FC4BE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C4BE4" w:rsidRDefault="00FC4BE4" w:rsidP="00FC4BE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C4BE4" w:rsidRDefault="00FC4BE4" w:rsidP="00FC4BE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C4BE4" w:rsidRDefault="00FC4BE4" w:rsidP="00FC4BE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  <w:gridCol w:w="671"/>
        <w:gridCol w:w="4341"/>
      </w:tblGrid>
      <w:tr w:rsidR="00FC4BE4" w:rsidTr="009E2348">
        <w:tc>
          <w:tcPr>
            <w:tcW w:w="4361" w:type="dxa"/>
          </w:tcPr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Председатель</w:t>
            </w: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Думы города Ханты-Мансийска    </w:t>
            </w: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_______________</w:t>
            </w:r>
            <w:proofErr w:type="spellStart"/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К.Л.Пенчуков</w:t>
            </w:r>
            <w:proofErr w:type="spellEnd"/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   </w:t>
            </w: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                          </w:t>
            </w: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Подписано                              </w:t>
            </w:r>
          </w:p>
          <w:p w:rsidR="00FC4BE4" w:rsidRDefault="00FC4BE4" w:rsidP="009E2348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021F7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_____________ 2024</w:t>
            </w:r>
            <w:r w:rsidRPr="00021F7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021F7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года                                           </w:t>
            </w: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                     </w:t>
            </w:r>
          </w:p>
        </w:tc>
        <w:tc>
          <w:tcPr>
            <w:tcW w:w="709" w:type="dxa"/>
          </w:tcPr>
          <w:p w:rsidR="00FC4BE4" w:rsidRDefault="00FC4BE4" w:rsidP="009E2348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</w:tcPr>
          <w:p w:rsidR="00FC4BE4" w:rsidRPr="00CD2427" w:rsidRDefault="00FC4BE4" w:rsidP="009E2348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Исполняющий полномочия </w:t>
            </w:r>
          </w:p>
          <w:p w:rsidR="00FC4BE4" w:rsidRPr="00CD2427" w:rsidRDefault="00FC4BE4" w:rsidP="009E2348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Главы города Ханты-Мансийска</w:t>
            </w:r>
          </w:p>
          <w:p w:rsidR="00FC4BE4" w:rsidRDefault="00FC4BE4" w:rsidP="009E2348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FC4BE4" w:rsidRPr="00CD2427" w:rsidRDefault="00FC4BE4" w:rsidP="009E23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____________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Н.А. Дунаевская</w:t>
            </w:r>
          </w:p>
          <w:p w:rsidR="00FC4BE4" w:rsidRDefault="00FC4BE4" w:rsidP="009E2348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FC4BE4" w:rsidRDefault="00FC4BE4" w:rsidP="009E234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CD2427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Подписано                              </w:t>
            </w:r>
          </w:p>
          <w:p w:rsidR="00FC4BE4" w:rsidRDefault="00FC4BE4" w:rsidP="009E2348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021F7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_____________ 2024</w:t>
            </w:r>
            <w:r w:rsidRPr="004641C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021F7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года                                           </w:t>
            </w:r>
            <w:r w:rsidRPr="00CD242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                     </w:t>
            </w:r>
          </w:p>
        </w:tc>
      </w:tr>
    </w:tbl>
    <w:p w:rsidR="00FC4BE4" w:rsidRPr="00CD2427" w:rsidRDefault="00FC4BE4" w:rsidP="00FC4BE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3F4699" w:rsidRDefault="003F4699">
      <w:bookmarkStart w:id="0" w:name="_GoBack"/>
      <w:bookmarkEnd w:id="0"/>
    </w:p>
    <w:sectPr w:rsidR="003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B5"/>
    <w:rsid w:val="003F4699"/>
    <w:rsid w:val="00E326B5"/>
    <w:rsid w:val="00FC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BB2DD-2253-40D7-AE36-1830E8B9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B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28C5D79E2A23CE95A8C72A3B12E6B81EFA4119929A9AEB8F4063A83AEB1CFE9B6F6AF4C02DA11C8DEF20A86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28C5D79E2A23CE95A8C72A3B12E6B81EFA4119929A9AEB8F4063A83AEB1CFE9B6F6AF4C02DA11C8DEF20A867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3355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1935</Words>
  <Characters>11036</Characters>
  <Application>Microsoft Office Word</Application>
  <DocSecurity>0</DocSecurity>
  <Lines>91</Lines>
  <Paragraphs>25</Paragraphs>
  <ScaleCrop>false</ScaleCrop>
  <Company/>
  <LinksUpToDate>false</LinksUpToDate>
  <CharactersWithSpaces>12946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2024-07-17T05:37:00Z</dcterms:created>
  <dcterms:modified xsi:type="dcterms:W3CDTF">2024-07-17T05:37:00Z</dcterms:modified>
</cp:coreProperties>
</file>